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16" w:rsidRDefault="00402716" w:rsidP="00025797">
      <w:pPr>
        <w:ind w:left="-567" w:right="-828"/>
        <w:jc w:val="center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97213" cy="1566648"/>
            <wp:effectExtent l="0" t="0" r="0" b="0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921" cy="158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F87" w:rsidRDefault="003C0F87" w:rsidP="00402716">
      <w:pPr>
        <w:spacing w:after="0"/>
        <w:ind w:left="-567" w:right="-828"/>
        <w:jc w:val="center"/>
        <w:rPr>
          <w:rFonts w:cstheme="minorHAnsi"/>
          <w:b/>
          <w:sz w:val="24"/>
          <w:szCs w:val="24"/>
        </w:rPr>
      </w:pPr>
      <w:r w:rsidRPr="00025797">
        <w:rPr>
          <w:rFonts w:cstheme="minorHAnsi"/>
          <w:b/>
          <w:sz w:val="24"/>
          <w:szCs w:val="24"/>
        </w:rPr>
        <w:t>Правила использования бонусных карт от 01.07.2015</w:t>
      </w:r>
    </w:p>
    <w:p w:rsidR="00FF402C" w:rsidRPr="00025797" w:rsidRDefault="00FF402C" w:rsidP="00402716">
      <w:pPr>
        <w:spacing w:after="0"/>
        <w:ind w:left="-567" w:right="-828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3C0F87" w:rsidRPr="00025797" w:rsidRDefault="00402716" w:rsidP="00025797">
      <w:pPr>
        <w:pStyle w:val="a5"/>
        <w:numPr>
          <w:ilvl w:val="0"/>
          <w:numId w:val="2"/>
        </w:numPr>
        <w:ind w:right="-82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Бонусная к</w:t>
      </w:r>
      <w:r w:rsidR="003C0F87" w:rsidRPr="00025797">
        <w:rPr>
          <w:rFonts w:cstheme="minorHAnsi"/>
          <w:sz w:val="24"/>
          <w:szCs w:val="24"/>
        </w:rPr>
        <w:t>арта не является именной, может быть передана другим лицам для оплаты услуг и начисления бонусов, а также для оплаты услуг бонусами</w:t>
      </w:r>
      <w:r w:rsidR="00915F52">
        <w:rPr>
          <w:rFonts w:cstheme="minorHAnsi"/>
          <w:sz w:val="24"/>
          <w:szCs w:val="24"/>
        </w:rPr>
        <w:t xml:space="preserve"> </w:t>
      </w:r>
      <w:r w:rsidR="003C0F87" w:rsidRPr="00025797">
        <w:rPr>
          <w:rFonts w:cstheme="minorHAnsi"/>
          <w:sz w:val="24"/>
          <w:szCs w:val="24"/>
        </w:rPr>
        <w:t>в любой клинике сети.</w:t>
      </w:r>
    </w:p>
    <w:p w:rsidR="003C0F87" w:rsidRPr="00025797" w:rsidRDefault="003C0F87" w:rsidP="00025797">
      <w:pPr>
        <w:pStyle w:val="a5"/>
        <w:numPr>
          <w:ilvl w:val="0"/>
          <w:numId w:val="2"/>
        </w:numPr>
        <w:ind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 xml:space="preserve">При оплате услуг бонусами 1 бонус равняется 1 рублю. </w:t>
      </w:r>
    </w:p>
    <w:p w:rsidR="003C0F87" w:rsidRPr="00025797" w:rsidRDefault="003C0F87" w:rsidP="00025797">
      <w:pPr>
        <w:pStyle w:val="a5"/>
        <w:numPr>
          <w:ilvl w:val="0"/>
          <w:numId w:val="2"/>
        </w:numPr>
        <w:ind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 xml:space="preserve">Использовать бонусы для оплаты услуг возможно через три месяца после их начисления. </w:t>
      </w:r>
    </w:p>
    <w:p w:rsidR="003C0F87" w:rsidRPr="00025797" w:rsidRDefault="003C0F87" w:rsidP="00025797">
      <w:pPr>
        <w:pStyle w:val="a5"/>
        <w:numPr>
          <w:ilvl w:val="0"/>
          <w:numId w:val="2"/>
        </w:numPr>
        <w:ind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 xml:space="preserve">Оплатить бонусами можно 40% стоимости лечения. </w:t>
      </w:r>
    </w:p>
    <w:p w:rsidR="003C0F87" w:rsidRPr="00025797" w:rsidRDefault="00402716" w:rsidP="00025797">
      <w:pPr>
        <w:pStyle w:val="a5"/>
        <w:numPr>
          <w:ilvl w:val="0"/>
          <w:numId w:val="2"/>
        </w:numPr>
        <w:ind w:right="-82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Бонусная к</w:t>
      </w:r>
      <w:r w:rsidR="003C0F87" w:rsidRPr="00025797">
        <w:rPr>
          <w:rFonts w:cstheme="minorHAnsi"/>
          <w:sz w:val="24"/>
          <w:szCs w:val="24"/>
        </w:rPr>
        <w:t xml:space="preserve">арта является накопительной, процент начисления бонусов не уменьшается после использования бонусов. </w:t>
      </w:r>
    </w:p>
    <w:p w:rsidR="003C0F87" w:rsidRPr="00025797" w:rsidRDefault="003C0F87" w:rsidP="00025797">
      <w:pPr>
        <w:pStyle w:val="a5"/>
        <w:numPr>
          <w:ilvl w:val="0"/>
          <w:numId w:val="2"/>
        </w:numPr>
        <w:ind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>С перечнем услуг, которые невозможно оплатить бонусами, можно ознакомиться в любой из клиник «Все свои!»</w:t>
      </w:r>
    </w:p>
    <w:p w:rsidR="003C0F87" w:rsidRPr="00025797" w:rsidRDefault="003C0F87" w:rsidP="00025797">
      <w:pPr>
        <w:pStyle w:val="a5"/>
        <w:numPr>
          <w:ilvl w:val="0"/>
          <w:numId w:val="2"/>
        </w:numPr>
        <w:ind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 xml:space="preserve">При оплате услуг бонусами скидки не предоставляются. </w:t>
      </w:r>
    </w:p>
    <w:p w:rsidR="003C0F87" w:rsidRPr="00025797" w:rsidRDefault="003C0F87" w:rsidP="00025797">
      <w:pPr>
        <w:pStyle w:val="a5"/>
        <w:numPr>
          <w:ilvl w:val="0"/>
          <w:numId w:val="2"/>
        </w:numPr>
        <w:ind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>В случае потери выдается новая карта.</w:t>
      </w:r>
    </w:p>
    <w:p w:rsidR="003C0F87" w:rsidRPr="00025797" w:rsidRDefault="003C0F87" w:rsidP="00402716">
      <w:pPr>
        <w:pStyle w:val="a5"/>
        <w:numPr>
          <w:ilvl w:val="0"/>
          <w:numId w:val="2"/>
        </w:numPr>
        <w:spacing w:after="0"/>
        <w:ind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>Информацию о состоянии бонусного счета можно получить в любой клинике сети стоматологий «Все свои!»</w:t>
      </w:r>
    </w:p>
    <w:p w:rsidR="003C0F87" w:rsidRDefault="003C0F87" w:rsidP="00402716">
      <w:pPr>
        <w:spacing w:after="0" w:line="240" w:lineRule="auto"/>
        <w:ind w:left="-567" w:right="-828"/>
        <w:jc w:val="center"/>
        <w:rPr>
          <w:rFonts w:cstheme="minorHAnsi"/>
          <w:b/>
          <w:sz w:val="24"/>
          <w:szCs w:val="24"/>
        </w:rPr>
      </w:pPr>
      <w:r w:rsidRPr="00025797">
        <w:rPr>
          <w:rFonts w:cstheme="minorHAnsi"/>
          <w:b/>
          <w:sz w:val="24"/>
          <w:szCs w:val="24"/>
        </w:rPr>
        <w:t xml:space="preserve">Бонусы </w:t>
      </w:r>
      <w:r w:rsidR="00402716" w:rsidRPr="00025797">
        <w:rPr>
          <w:rFonts w:cstheme="minorHAnsi"/>
          <w:b/>
          <w:sz w:val="24"/>
          <w:szCs w:val="24"/>
        </w:rPr>
        <w:t>начисляются следующим</w:t>
      </w:r>
      <w:r w:rsidRPr="00025797">
        <w:rPr>
          <w:rFonts w:cstheme="minorHAnsi"/>
          <w:b/>
          <w:sz w:val="24"/>
          <w:szCs w:val="24"/>
        </w:rPr>
        <w:t xml:space="preserve"> образом:</w:t>
      </w:r>
    </w:p>
    <w:p w:rsidR="00FF402C" w:rsidRDefault="00FF402C" w:rsidP="00402716">
      <w:pPr>
        <w:spacing w:after="0" w:line="240" w:lineRule="auto"/>
        <w:ind w:left="-567" w:right="-828"/>
        <w:jc w:val="center"/>
        <w:rPr>
          <w:rFonts w:cstheme="minorHAnsi"/>
          <w:b/>
          <w:sz w:val="24"/>
          <w:szCs w:val="24"/>
        </w:rPr>
      </w:pPr>
    </w:p>
    <w:p w:rsidR="00402716" w:rsidRDefault="003C0F87" w:rsidP="00402716">
      <w:pPr>
        <w:spacing w:after="0" w:line="240" w:lineRule="auto"/>
        <w:ind w:left="-567"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>• сумма всех оплат по карте от 0 до 150 000 рублей –</w:t>
      </w:r>
      <w:r w:rsidR="00025797" w:rsidRPr="00025797">
        <w:rPr>
          <w:rFonts w:cstheme="minorHAnsi"/>
          <w:sz w:val="24"/>
          <w:szCs w:val="24"/>
        </w:rPr>
        <w:t xml:space="preserve"> </w:t>
      </w:r>
      <w:r w:rsidRPr="00025797">
        <w:rPr>
          <w:rFonts w:cstheme="minorHAnsi"/>
          <w:sz w:val="24"/>
          <w:szCs w:val="24"/>
        </w:rPr>
        <w:t>бонусы начисляются в размере 3% от суммы оплаты;</w:t>
      </w:r>
    </w:p>
    <w:p w:rsidR="003C0F87" w:rsidRPr="00025797" w:rsidRDefault="003C0F87" w:rsidP="00402716">
      <w:pPr>
        <w:spacing w:after="0" w:line="240" w:lineRule="auto"/>
        <w:ind w:left="-567"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>• сумма всех оплат по карте от 150 001 до 300 000 рублей – бонусы начисляются в размере 5% от суммы оплаты;</w:t>
      </w:r>
    </w:p>
    <w:p w:rsidR="003C0F87" w:rsidRPr="00025797" w:rsidRDefault="003C0F87" w:rsidP="00402716">
      <w:pPr>
        <w:spacing w:after="0" w:line="240" w:lineRule="auto"/>
        <w:ind w:left="-567"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 xml:space="preserve">• сумма всех оплат по карте более 300 000 </w:t>
      </w:r>
      <w:r w:rsidR="00402716" w:rsidRPr="00025797">
        <w:rPr>
          <w:rFonts w:cstheme="minorHAnsi"/>
          <w:sz w:val="24"/>
          <w:szCs w:val="24"/>
        </w:rPr>
        <w:t>рублей –</w:t>
      </w:r>
      <w:r w:rsidRPr="00025797">
        <w:rPr>
          <w:rFonts w:cstheme="minorHAnsi"/>
          <w:sz w:val="24"/>
          <w:szCs w:val="24"/>
        </w:rPr>
        <w:t xml:space="preserve"> бонусы начисляются в размере 7% от суммы оплаты.</w:t>
      </w:r>
    </w:p>
    <w:p w:rsidR="003C0F87" w:rsidRPr="00025797" w:rsidRDefault="003C0F87" w:rsidP="00402716">
      <w:pPr>
        <w:spacing w:after="0"/>
        <w:ind w:left="-567" w:right="-828"/>
        <w:rPr>
          <w:rFonts w:cstheme="minorHAnsi"/>
          <w:sz w:val="24"/>
          <w:szCs w:val="24"/>
        </w:rPr>
      </w:pPr>
      <w:r w:rsidRPr="00025797">
        <w:rPr>
          <w:rFonts w:cstheme="minorHAnsi"/>
          <w:sz w:val="24"/>
          <w:szCs w:val="24"/>
        </w:rPr>
        <w:t>Чем чаще предъявляется Ваша карта при оплате услуг, тем больше бонусов начисляется на Ваш бонусный счет!</w:t>
      </w:r>
      <w:r w:rsidR="00402716">
        <w:rPr>
          <w:rFonts w:cstheme="minorHAnsi"/>
          <w:sz w:val="24"/>
          <w:szCs w:val="24"/>
        </w:rPr>
        <w:t xml:space="preserve"> </w:t>
      </w:r>
      <w:r w:rsidRPr="00025797">
        <w:rPr>
          <w:rFonts w:cstheme="minorHAnsi"/>
          <w:sz w:val="24"/>
          <w:szCs w:val="24"/>
        </w:rPr>
        <w:t>Используйте Вашу карту, накапливайте бонусы и получайте услуги со скидкой 40%!</w:t>
      </w:r>
    </w:p>
    <w:p w:rsidR="00402716" w:rsidRDefault="00402716" w:rsidP="00402716">
      <w:pPr>
        <w:spacing w:after="0"/>
        <w:ind w:left="-567" w:right="-828"/>
        <w:jc w:val="center"/>
        <w:rPr>
          <w:rFonts w:cstheme="minorHAnsi"/>
          <w:b/>
          <w:sz w:val="24"/>
          <w:szCs w:val="24"/>
        </w:rPr>
      </w:pPr>
    </w:p>
    <w:sectPr w:rsidR="00402716" w:rsidSect="00402716">
      <w:pgSz w:w="11906" w:h="16838"/>
      <w:pgMar w:top="0" w:right="1335" w:bottom="568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3B" w:rsidRDefault="003C6A3B" w:rsidP="00025797">
      <w:pPr>
        <w:spacing w:after="0" w:line="240" w:lineRule="auto"/>
      </w:pPr>
      <w:r>
        <w:separator/>
      </w:r>
    </w:p>
  </w:endnote>
  <w:endnote w:type="continuationSeparator" w:id="0">
    <w:p w:rsidR="003C6A3B" w:rsidRDefault="003C6A3B" w:rsidP="0002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3B" w:rsidRDefault="003C6A3B" w:rsidP="00025797">
      <w:pPr>
        <w:spacing w:after="0" w:line="240" w:lineRule="auto"/>
      </w:pPr>
      <w:r>
        <w:separator/>
      </w:r>
    </w:p>
  </w:footnote>
  <w:footnote w:type="continuationSeparator" w:id="0">
    <w:p w:rsidR="003C6A3B" w:rsidRDefault="003C6A3B" w:rsidP="00025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876"/>
    <w:multiLevelType w:val="hybridMultilevel"/>
    <w:tmpl w:val="900C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06B38"/>
    <w:multiLevelType w:val="hybridMultilevel"/>
    <w:tmpl w:val="1786C5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59"/>
    <w:rsid w:val="00025797"/>
    <w:rsid w:val="00072F96"/>
    <w:rsid w:val="000D431E"/>
    <w:rsid w:val="001B47F4"/>
    <w:rsid w:val="003B2ECA"/>
    <w:rsid w:val="003C0F87"/>
    <w:rsid w:val="003C6A3B"/>
    <w:rsid w:val="00402716"/>
    <w:rsid w:val="00505559"/>
    <w:rsid w:val="005C16A8"/>
    <w:rsid w:val="005D43C1"/>
    <w:rsid w:val="00610978"/>
    <w:rsid w:val="00915F52"/>
    <w:rsid w:val="00923975"/>
    <w:rsid w:val="00991C00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AF8EF-19CF-45F6-9F7A-945A7B9E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109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10978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3C0F8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25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5797"/>
  </w:style>
  <w:style w:type="paragraph" w:styleId="a8">
    <w:name w:val="footer"/>
    <w:basedOn w:val="a"/>
    <w:link w:val="a9"/>
    <w:uiPriority w:val="99"/>
    <w:semiHidden/>
    <w:unhideWhenUsed/>
    <w:rsid w:val="00025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elena-i</dc:creator>
  <cp:lastModifiedBy>Марчук Евгения</cp:lastModifiedBy>
  <cp:revision>2</cp:revision>
  <dcterms:created xsi:type="dcterms:W3CDTF">2015-07-08T13:13:00Z</dcterms:created>
  <dcterms:modified xsi:type="dcterms:W3CDTF">2015-07-08T13:13:00Z</dcterms:modified>
</cp:coreProperties>
</file>